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FF20D4" w:rsidRPr="00E8060D" w:rsidTr="007820AE">
        <w:tc>
          <w:tcPr>
            <w:tcW w:w="2269" w:type="dxa"/>
            <w:vMerge w:val="restart"/>
          </w:tcPr>
          <w:p w:rsidR="00FF20D4" w:rsidRPr="00F70346" w:rsidRDefault="00FF20D4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b/>
                <w:sz w:val="24"/>
                <w:szCs w:val="21"/>
              </w:rPr>
              <w:t>7M04128 HR менеджмент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FF20D4" w:rsidRPr="00E8060D" w:rsidRDefault="00FF20D4" w:rsidP="00F7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FF20D4" w:rsidRPr="00E8060D" w:rsidRDefault="00FF20D4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обновлении ОП использован </w:t>
            </w:r>
            <w:proofErr w:type="spell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области образования, ОВПО (Трудовая функция 2: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), в связи с этим внесены коррективы в описание дисциплины "Правовое регулирование человеческой деятельностью".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«Стратегический HR» (Трудовая функция 1: Участие в разработке, внедрение  стратегии/ политики управления человеческими ресурсами, HR-процессов, технологий и инструментов в 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,РО3, РО4, РО6, РО12; Трудовая функция 2: Построение взаимоотношений с менеджментом бизнеса, Центром экспертизы HR, Центром обслуживания HR в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, РО5; Трудовая функция 3: Оценка эффективности HR-функции, минимизация и профилактика HR-рисков в РО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, РО5, РО12).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РО5 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«Делать рейтинговую оценку персонального вклада работников для стимулирования их трудовой деятельности с целью повышения эффективности бизнеса»</w:t>
            </w:r>
            <w:proofErr w:type="gramStart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«Прогнозировать ситуации с учетом HR-метрик, планирования, принимая управленческие решения в области безопасности труда в организациях».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РО12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«Оценивать  результативность структуры управления персоналом». 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«Анализировать эффективность HR стратегии в процессе достижения долгосрочных целей организации».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ПДВК "Управление безопасностью труда".</w:t>
            </w:r>
          </w:p>
          <w:p w:rsidR="00FF20D4" w:rsidRPr="008100FB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управления".</w:t>
            </w:r>
          </w:p>
          <w:p w:rsidR="00FF20D4" w:rsidRPr="00FF20D4" w:rsidRDefault="00FF20D4" w:rsidP="008100FB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100FB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«Маркетинг персонала» заменена на "HR-аналитика" с сохранением результата обучения.</w:t>
            </w:r>
          </w:p>
        </w:tc>
      </w:tr>
      <w:tr w:rsidR="00FF20D4" w:rsidRPr="00E8060D" w:rsidTr="007820AE">
        <w:tc>
          <w:tcPr>
            <w:tcW w:w="2269" w:type="dxa"/>
            <w:vMerge/>
          </w:tcPr>
          <w:p w:rsidR="00FF20D4" w:rsidRPr="00F70346" w:rsidRDefault="00FF20D4" w:rsidP="0065079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FF20D4" w:rsidRPr="00FF20D4" w:rsidRDefault="00FF20D4" w:rsidP="00F7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0D4" w:rsidRDefault="00FF20D4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9639" w:type="dxa"/>
          </w:tcPr>
          <w:p w:rsidR="00FF20D4" w:rsidRPr="00FF20D4" w:rsidRDefault="00FF20D4" w:rsidP="00FF20D4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«Стратегический HR» применяемый при обновлении ОП не включен в career.enbek.kz.</w:t>
            </w:r>
          </w:p>
          <w:p w:rsidR="00FF20D4" w:rsidRPr="00FF20D4" w:rsidRDefault="00FF20D4" w:rsidP="00FF20D4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 xml:space="preserve">       - Карточка профессии «HR Бизнес Партнер».</w:t>
            </w:r>
          </w:p>
          <w:p w:rsidR="00FF20D4" w:rsidRPr="00FF20D4" w:rsidRDefault="00FF20D4" w:rsidP="00FF20D4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 xml:space="preserve">         Трудовая функция</w:t>
            </w:r>
            <w:proofErr w:type="gramStart"/>
            <w:r w:rsidRPr="00FF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F20D4">
              <w:rPr>
                <w:rFonts w:ascii="Times New Roman" w:hAnsi="Times New Roman" w:cs="Times New Roman"/>
                <w:sz w:val="24"/>
                <w:szCs w:val="24"/>
              </w:rPr>
              <w:t xml:space="preserve">: Участие в разработке, внедрение  стратегии/ политики </w:t>
            </w:r>
            <w:r w:rsidRPr="00FF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человеческими ресурсами, HR-процессов, технологий и инструментов в РО</w:t>
            </w:r>
            <w:proofErr w:type="gramStart"/>
            <w:r w:rsidRPr="00FF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F20D4">
              <w:rPr>
                <w:rFonts w:ascii="Times New Roman" w:hAnsi="Times New Roman" w:cs="Times New Roman"/>
                <w:sz w:val="24"/>
                <w:szCs w:val="24"/>
              </w:rPr>
              <w:t xml:space="preserve">, РО3, РО4, РО6, РО12. </w:t>
            </w:r>
          </w:p>
          <w:p w:rsidR="00FF20D4" w:rsidRPr="00FF20D4" w:rsidRDefault="00FF20D4" w:rsidP="00FF20D4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«Педагогика высшей школы», «Психология управления»  путем внесения соответствующих изменений в их содержание при сохранении ранее установленных результатов обучения.</w:t>
            </w:r>
          </w:p>
          <w:p w:rsidR="00FF20D4" w:rsidRPr="008100FB" w:rsidRDefault="00FF20D4" w:rsidP="00FF20D4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20D4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ПДВК «HR аналитика» с сохранением имеющихся результатов обучения.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523E4"/>
    <w:rsid w:val="0057271A"/>
    <w:rsid w:val="00620F0C"/>
    <w:rsid w:val="00650790"/>
    <w:rsid w:val="006B1CD1"/>
    <w:rsid w:val="00703B14"/>
    <w:rsid w:val="007261D9"/>
    <w:rsid w:val="0075718D"/>
    <w:rsid w:val="007820AE"/>
    <w:rsid w:val="008100FB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7034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6</cp:revision>
  <dcterms:created xsi:type="dcterms:W3CDTF">2024-11-04T11:16:00Z</dcterms:created>
  <dcterms:modified xsi:type="dcterms:W3CDTF">2025-08-26T12:22:00Z</dcterms:modified>
</cp:coreProperties>
</file>